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37A9" w:rsidRDefault="00157B70" w:rsidP="00541DF0">
      <w:pP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5934075" cy="8229600"/>
            <wp:effectExtent l="19050" t="0" r="9525" b="0"/>
            <wp:docPr id="1" name="Рисунок 1" descr="C:\Users\Лилия\Downloads\23-08-2022_20-29-13\план неурочной деятельности нач кл.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илия\Downloads\23-08-2022_20-29-13\план неурочной деятельности нач кл.jpeg"/>
                    <pic:cNvPicPr>
                      <a:picLocks noChangeAspect="1" noChangeArrowheads="1"/>
                    </pic:cNvPicPr>
                  </pic:nvPicPr>
                  <pic:blipFill>
                    <a:blip r:embed="rId5" cstate="print"/>
                    <a:srcRect/>
                    <a:stretch>
                      <a:fillRect/>
                    </a:stretch>
                  </pic:blipFill>
                  <pic:spPr bwMode="auto">
                    <a:xfrm>
                      <a:off x="0" y="0"/>
                      <a:ext cx="5934075" cy="8229600"/>
                    </a:xfrm>
                    <a:prstGeom prst="rect">
                      <a:avLst/>
                    </a:prstGeom>
                    <a:noFill/>
                    <a:ln w="9525">
                      <a:noFill/>
                      <a:miter lim="800000"/>
                      <a:headEnd/>
                      <a:tailEnd/>
                    </a:ln>
                  </pic:spPr>
                </pic:pic>
              </a:graphicData>
            </a:graphic>
          </wp:inline>
        </w:drawing>
      </w:r>
    </w:p>
    <w:p w:rsidR="00157B70" w:rsidRDefault="00157B70" w:rsidP="00541DF0">
      <w:pPr>
        <w:rPr>
          <w:rFonts w:ascii="Times New Roman" w:hAnsi="Times New Roman" w:cs="Times New Roman"/>
          <w:sz w:val="28"/>
          <w:szCs w:val="28"/>
        </w:rPr>
      </w:pPr>
    </w:p>
    <w:p w:rsidR="00157B70" w:rsidRDefault="00157B70" w:rsidP="00541DF0">
      <w:pPr>
        <w:rPr>
          <w:rFonts w:ascii="Times New Roman" w:hAnsi="Times New Roman" w:cs="Times New Roman"/>
          <w:sz w:val="28"/>
          <w:szCs w:val="28"/>
        </w:rPr>
      </w:pPr>
    </w:p>
    <w:p w:rsidR="00157B70" w:rsidRPr="00D232D8" w:rsidRDefault="00157B70" w:rsidP="00541DF0">
      <w:pPr>
        <w:rPr>
          <w:rFonts w:ascii="Times New Roman" w:hAnsi="Times New Roman" w:cs="Times New Roman"/>
          <w:sz w:val="28"/>
          <w:szCs w:val="28"/>
        </w:rPr>
      </w:pPr>
    </w:p>
    <w:p w:rsidR="004037A9" w:rsidRPr="00D232D8" w:rsidRDefault="004037A9" w:rsidP="004037A9">
      <w:pPr>
        <w:jc w:val="center"/>
        <w:rPr>
          <w:rFonts w:ascii="Times New Roman" w:hAnsi="Times New Roman" w:cs="Times New Roman"/>
          <w:b/>
          <w:sz w:val="28"/>
          <w:szCs w:val="28"/>
        </w:rPr>
      </w:pPr>
      <w:r w:rsidRPr="00D232D8">
        <w:rPr>
          <w:rFonts w:ascii="Times New Roman" w:hAnsi="Times New Roman" w:cs="Times New Roman"/>
          <w:b/>
          <w:sz w:val="28"/>
          <w:szCs w:val="28"/>
        </w:rPr>
        <w:lastRenderedPageBreak/>
        <w:t xml:space="preserve">План внеурочной деятельности </w:t>
      </w:r>
    </w:p>
    <w:p w:rsidR="004037A9" w:rsidRPr="00D232D8" w:rsidRDefault="004037A9" w:rsidP="00D232D8">
      <w:pPr>
        <w:ind w:firstLine="708"/>
        <w:jc w:val="both"/>
        <w:rPr>
          <w:rFonts w:ascii="Times New Roman" w:hAnsi="Times New Roman" w:cs="Times New Roman"/>
          <w:sz w:val="28"/>
          <w:szCs w:val="28"/>
        </w:rPr>
      </w:pPr>
      <w:r w:rsidRPr="00D232D8">
        <w:rPr>
          <w:rFonts w:ascii="Times New Roman" w:hAnsi="Times New Roman" w:cs="Times New Roman"/>
          <w:sz w:val="28"/>
          <w:szCs w:val="28"/>
        </w:rPr>
        <w:t xml:space="preserve">Под внеурочной деятельностью следует понимать образовательную деятельность, направленную на достижение планируемых результатов освоения начальной образовательной программы (личностных, метапредметных и предметных), осуществляемую в формах, отличных от урочной.          </w:t>
      </w:r>
    </w:p>
    <w:p w:rsidR="004037A9" w:rsidRPr="00D232D8" w:rsidRDefault="004037A9" w:rsidP="00D232D8">
      <w:pPr>
        <w:ind w:firstLine="708"/>
        <w:jc w:val="both"/>
        <w:rPr>
          <w:rFonts w:ascii="Times New Roman" w:hAnsi="Times New Roman" w:cs="Times New Roman"/>
          <w:sz w:val="28"/>
          <w:szCs w:val="28"/>
        </w:rPr>
      </w:pPr>
      <w:r w:rsidRPr="00D232D8">
        <w:rPr>
          <w:rFonts w:ascii="Times New Roman" w:hAnsi="Times New Roman" w:cs="Times New Roman"/>
          <w:sz w:val="28"/>
          <w:szCs w:val="28"/>
        </w:rPr>
        <w:t xml:space="preserve">Внеурочная деятельность является неотъемлемой и обязательной частью начальной общеобразовательной программы. </w:t>
      </w:r>
    </w:p>
    <w:p w:rsidR="004037A9" w:rsidRPr="00D232D8" w:rsidRDefault="004037A9" w:rsidP="00D232D8">
      <w:pPr>
        <w:ind w:firstLine="708"/>
        <w:jc w:val="both"/>
        <w:rPr>
          <w:rFonts w:ascii="Times New Roman" w:hAnsi="Times New Roman" w:cs="Times New Roman"/>
          <w:sz w:val="28"/>
          <w:szCs w:val="28"/>
        </w:rPr>
      </w:pPr>
      <w:r w:rsidRPr="00D232D8">
        <w:rPr>
          <w:rFonts w:ascii="Times New Roman" w:hAnsi="Times New Roman" w:cs="Times New Roman"/>
          <w:sz w:val="28"/>
          <w:szCs w:val="28"/>
        </w:rPr>
        <w:t xml:space="preserve">План внеурочной деятельности представляет собой описание целостной системы функционирования школы в сфере внеурочной деятельности и может включать в себя: </w:t>
      </w:r>
    </w:p>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внеурочную деятельность по учебным предметам образовательной программы (учебные курсы, учебные модули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w:t>
      </w:r>
      <w:proofErr w:type="spellStart"/>
      <w:r w:rsidRPr="00D232D8">
        <w:rPr>
          <w:rFonts w:ascii="Times New Roman" w:hAnsi="Times New Roman" w:cs="Times New Roman"/>
          <w:sz w:val="28"/>
          <w:szCs w:val="28"/>
        </w:rPr>
        <w:t>физическомразвитии</w:t>
      </w:r>
      <w:proofErr w:type="spellEnd"/>
      <w:r w:rsidRPr="00D232D8">
        <w:rPr>
          <w:rFonts w:ascii="Times New Roman" w:hAnsi="Times New Roman" w:cs="Times New Roman"/>
          <w:sz w:val="28"/>
          <w:szCs w:val="28"/>
        </w:rPr>
        <w:t xml:space="preserve"> и совершенствовании, а также учитывающие этнокультурные интересы, особые образовательные потребности обучающихся с ОВЗ; </w:t>
      </w:r>
    </w:p>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внеурочную деятельность по формированию функциональной грамотности (читательской, математической, естественно-научной, финансовой) обучающихся; </w:t>
      </w:r>
    </w:p>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внеурочную деятельность, направленную на реализацию комплекса воспитательных</w:t>
      </w:r>
      <w:r w:rsidR="00157B70">
        <w:rPr>
          <w:rFonts w:ascii="Times New Roman" w:hAnsi="Times New Roman" w:cs="Times New Roman"/>
          <w:sz w:val="28"/>
          <w:szCs w:val="28"/>
        </w:rPr>
        <w:t xml:space="preserve"> </w:t>
      </w:r>
      <w:r w:rsidRPr="00D232D8">
        <w:rPr>
          <w:rFonts w:ascii="Times New Roman" w:hAnsi="Times New Roman" w:cs="Times New Roman"/>
          <w:sz w:val="28"/>
          <w:szCs w:val="28"/>
        </w:rPr>
        <w:t xml:space="preserve">мероприятий на уровне образовательной организации, класса, занятия, в том числе в творческих объединениях по интересам, потребностей обучающихся, родителей (законных представителей) несовершеннолетних обучающихся; </w:t>
      </w:r>
    </w:p>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внеурочную деятельность по организации деятельности ученических сообществ (подростковых коллективов), в том числе ученических классов, разновозрастных объединений по интересам, клубов; детских общественных объединений, организаций и т. д.; </w:t>
      </w:r>
    </w:p>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внеурочную деятельность, направленную на организационное обеспечение учебной деятельности (организационные собрания, взаимодействие с родителями по обеспечению успешной реализации образовательной программы и т. д.); </w:t>
      </w:r>
    </w:p>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lastRenderedPageBreak/>
        <w:sym w:font="Symbol" w:char="F02D"/>
      </w:r>
      <w:r w:rsidRPr="00D232D8">
        <w:rPr>
          <w:rFonts w:ascii="Times New Roman" w:hAnsi="Times New Roman" w:cs="Times New Roman"/>
          <w:sz w:val="28"/>
          <w:szCs w:val="28"/>
        </w:rPr>
        <w:t xml:space="preserve"> внеурочную деятельность, направленную на организацию педагогической поддержки обучающихся (проектирование индивидуальных образовательных маршрутов);</w:t>
      </w:r>
    </w:p>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 xml:space="preserve"> </w:t>
      </w: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внеурочную деятельность, направленную на обеспечение благополучия обучающихся в пространстве школы (безопасности жизни и здоровья школьников, безопасных межличностных отношений в учебных группах, профилактики неуспеваемости, профилактики различных рисков, возникающих в процессе взаимодействия школьника с окружающей средой, социальной защиты учащихся). </w:t>
      </w:r>
    </w:p>
    <w:p w:rsidR="004037A9" w:rsidRPr="00D232D8" w:rsidRDefault="004037A9" w:rsidP="00D232D8">
      <w:pPr>
        <w:ind w:firstLine="708"/>
        <w:jc w:val="both"/>
        <w:rPr>
          <w:rFonts w:ascii="Times New Roman" w:hAnsi="Times New Roman" w:cs="Times New Roman"/>
          <w:sz w:val="28"/>
          <w:szCs w:val="28"/>
        </w:rPr>
      </w:pPr>
      <w:r w:rsidRPr="00D232D8">
        <w:rPr>
          <w:rFonts w:ascii="Times New Roman" w:hAnsi="Times New Roman" w:cs="Times New Roman"/>
          <w:sz w:val="28"/>
          <w:szCs w:val="28"/>
        </w:rPr>
        <w:t xml:space="preserve">Содержание плана внеурочной деятельности </w:t>
      </w:r>
    </w:p>
    <w:p w:rsidR="004037A9" w:rsidRPr="00D232D8" w:rsidRDefault="004037A9" w:rsidP="00D232D8">
      <w:pPr>
        <w:ind w:firstLine="708"/>
        <w:jc w:val="both"/>
        <w:rPr>
          <w:rFonts w:ascii="Times New Roman" w:hAnsi="Times New Roman" w:cs="Times New Roman"/>
          <w:sz w:val="28"/>
          <w:szCs w:val="28"/>
        </w:rPr>
      </w:pPr>
      <w:r w:rsidRPr="00D232D8">
        <w:rPr>
          <w:rFonts w:ascii="Times New Roman" w:hAnsi="Times New Roman" w:cs="Times New Roman"/>
          <w:sz w:val="28"/>
          <w:szCs w:val="28"/>
        </w:rPr>
        <w:t>Количество часов, выделяемых на внеурочную деятельность, составляет за 4 года обучения на этапе основной школы не более 1320 часов, в год - не более 340 часов.</w:t>
      </w:r>
    </w:p>
    <w:p w:rsidR="004037A9" w:rsidRPr="00D232D8" w:rsidRDefault="004037A9" w:rsidP="00D232D8">
      <w:pPr>
        <w:ind w:firstLine="708"/>
        <w:jc w:val="both"/>
        <w:rPr>
          <w:rFonts w:ascii="Times New Roman" w:hAnsi="Times New Roman" w:cs="Times New Roman"/>
          <w:sz w:val="28"/>
          <w:szCs w:val="28"/>
        </w:rPr>
      </w:pPr>
      <w:r w:rsidRPr="00D232D8">
        <w:rPr>
          <w:rFonts w:ascii="Times New Roman" w:hAnsi="Times New Roman" w:cs="Times New Roman"/>
          <w:sz w:val="28"/>
          <w:szCs w:val="28"/>
        </w:rPr>
        <w:t xml:space="preserve"> Величина недельной образовательной нагрузки (количество занятий), реализуемой через внеурочную деятельность, определяется за пределами количества часов, отведенных на освоение обучающимися учебного плана, но не более 10 часов. Для недопущения перегрузки обучающихся допускается перенос образовательной нагрузки, реализуемой через внеурочную деятельность, на периоды каникул, но не более 1/2 количества часов. Внеурочная деятельность в каникулярное время может реализовываться в рамках тематических программ. </w:t>
      </w:r>
    </w:p>
    <w:p w:rsidR="004037A9" w:rsidRPr="00D232D8" w:rsidRDefault="004037A9" w:rsidP="00D232D8">
      <w:pPr>
        <w:ind w:firstLine="708"/>
        <w:jc w:val="both"/>
        <w:rPr>
          <w:rFonts w:ascii="Times New Roman" w:hAnsi="Times New Roman" w:cs="Times New Roman"/>
          <w:sz w:val="28"/>
          <w:szCs w:val="28"/>
        </w:rPr>
      </w:pPr>
      <w:r w:rsidRPr="00D232D8">
        <w:rPr>
          <w:rFonts w:ascii="Times New Roman" w:hAnsi="Times New Roman" w:cs="Times New Roman"/>
          <w:sz w:val="28"/>
          <w:szCs w:val="28"/>
        </w:rPr>
        <w:t>При этом расходы времени на отдельные направления плана внеурочной деятельности могут отличаться:</w:t>
      </w:r>
    </w:p>
    <w:tbl>
      <w:tblPr>
        <w:tblStyle w:val="a3"/>
        <w:tblW w:w="0" w:type="auto"/>
        <w:tblLook w:val="04A0"/>
      </w:tblPr>
      <w:tblGrid>
        <w:gridCol w:w="704"/>
        <w:gridCol w:w="5526"/>
        <w:gridCol w:w="3115"/>
      </w:tblGrid>
      <w:tr w:rsidR="004037A9" w:rsidRPr="00D232D8" w:rsidTr="004037A9">
        <w:tc>
          <w:tcPr>
            <w:tcW w:w="704"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 п/п</w:t>
            </w:r>
          </w:p>
        </w:tc>
        <w:tc>
          <w:tcPr>
            <w:tcW w:w="5526"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 xml:space="preserve">Направления внеурочной деятельности </w:t>
            </w:r>
          </w:p>
        </w:tc>
        <w:tc>
          <w:tcPr>
            <w:tcW w:w="3115"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Количество занятий</w:t>
            </w:r>
          </w:p>
        </w:tc>
      </w:tr>
      <w:tr w:rsidR="004037A9" w:rsidRPr="00D232D8" w:rsidTr="004037A9">
        <w:tc>
          <w:tcPr>
            <w:tcW w:w="704"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1</w:t>
            </w:r>
          </w:p>
        </w:tc>
        <w:tc>
          <w:tcPr>
            <w:tcW w:w="5526"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Информационно - просветительские занятия патриотической, нравственной и экологической направленности «Разговоры о важном»</w:t>
            </w:r>
          </w:p>
        </w:tc>
        <w:tc>
          <w:tcPr>
            <w:tcW w:w="3115"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от 1 до 3 часов</w:t>
            </w:r>
          </w:p>
        </w:tc>
      </w:tr>
      <w:tr w:rsidR="004037A9" w:rsidRPr="00D232D8" w:rsidTr="004037A9">
        <w:tc>
          <w:tcPr>
            <w:tcW w:w="704"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2</w:t>
            </w:r>
          </w:p>
        </w:tc>
        <w:tc>
          <w:tcPr>
            <w:tcW w:w="5526"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Занятия по формированию функциональной грамотности обучающихся</w:t>
            </w:r>
          </w:p>
        </w:tc>
        <w:tc>
          <w:tcPr>
            <w:tcW w:w="3115"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от 1 до 3 часов</w:t>
            </w:r>
          </w:p>
        </w:tc>
      </w:tr>
      <w:tr w:rsidR="004037A9" w:rsidRPr="00D232D8" w:rsidTr="004037A9">
        <w:tc>
          <w:tcPr>
            <w:tcW w:w="704"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3</w:t>
            </w:r>
          </w:p>
        </w:tc>
        <w:tc>
          <w:tcPr>
            <w:tcW w:w="5526"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Занятия, связанные с реализацией особых интеллектуальных и социокультурных потребностей обучающихся</w:t>
            </w:r>
          </w:p>
        </w:tc>
        <w:tc>
          <w:tcPr>
            <w:tcW w:w="3115"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от 1 до 3 часов</w:t>
            </w:r>
          </w:p>
        </w:tc>
      </w:tr>
      <w:tr w:rsidR="004037A9" w:rsidRPr="00D232D8" w:rsidTr="004037A9">
        <w:tc>
          <w:tcPr>
            <w:tcW w:w="704"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4</w:t>
            </w:r>
          </w:p>
        </w:tc>
        <w:tc>
          <w:tcPr>
            <w:tcW w:w="5526"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 xml:space="preserve">Занятия, направленные на удовлетворение интересов и </w:t>
            </w:r>
            <w:proofErr w:type="gramStart"/>
            <w:r w:rsidRPr="00D232D8">
              <w:rPr>
                <w:rFonts w:ascii="Times New Roman" w:hAnsi="Times New Roman" w:cs="Times New Roman"/>
                <w:sz w:val="28"/>
                <w:szCs w:val="28"/>
              </w:rPr>
              <w:t>потребностей</w:t>
            </w:r>
            <w:proofErr w:type="gramEnd"/>
            <w:r w:rsidRPr="00D232D8">
              <w:rPr>
                <w:rFonts w:ascii="Times New Roman" w:hAnsi="Times New Roman" w:cs="Times New Roman"/>
                <w:sz w:val="28"/>
                <w:szCs w:val="28"/>
              </w:rPr>
              <w:t xml:space="preserve"> обучающихся в творческом и физическом развитии, помощь в самореализации, раскрытии и развитии способностей и талантов</w:t>
            </w:r>
          </w:p>
        </w:tc>
        <w:tc>
          <w:tcPr>
            <w:tcW w:w="3115"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от 1 до 3 часов</w:t>
            </w:r>
          </w:p>
        </w:tc>
      </w:tr>
      <w:tr w:rsidR="004037A9" w:rsidRPr="00D232D8" w:rsidTr="004037A9">
        <w:tc>
          <w:tcPr>
            <w:tcW w:w="704"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5</w:t>
            </w:r>
          </w:p>
        </w:tc>
        <w:tc>
          <w:tcPr>
            <w:tcW w:w="5526"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t xml:space="preserve">Занятия, направленные на удовлетворение </w:t>
            </w:r>
            <w:r w:rsidRPr="00D232D8">
              <w:rPr>
                <w:rFonts w:ascii="Times New Roman" w:hAnsi="Times New Roman" w:cs="Times New Roman"/>
                <w:sz w:val="28"/>
                <w:szCs w:val="28"/>
              </w:rPr>
              <w:lastRenderedPageBreak/>
              <w:t>социальных интересов и потребностей обучающихся, на педагогическое сопровождение деятельности социально ориентированных ученических сообществ, детских общественных объединений, органов ученического самоуправления, на организацию совместно с обучающимися комплекса мероприятий воспитательной направленности</w:t>
            </w:r>
          </w:p>
        </w:tc>
        <w:tc>
          <w:tcPr>
            <w:tcW w:w="3115" w:type="dxa"/>
          </w:tcPr>
          <w:p w:rsidR="004037A9" w:rsidRPr="00D232D8" w:rsidRDefault="004037A9" w:rsidP="00D232D8">
            <w:pPr>
              <w:jc w:val="both"/>
              <w:rPr>
                <w:rFonts w:ascii="Times New Roman" w:hAnsi="Times New Roman" w:cs="Times New Roman"/>
                <w:sz w:val="28"/>
                <w:szCs w:val="28"/>
              </w:rPr>
            </w:pPr>
            <w:r w:rsidRPr="00D232D8">
              <w:rPr>
                <w:rFonts w:ascii="Times New Roman" w:hAnsi="Times New Roman" w:cs="Times New Roman"/>
                <w:sz w:val="28"/>
                <w:szCs w:val="28"/>
              </w:rPr>
              <w:lastRenderedPageBreak/>
              <w:t>от 1 до 3 часов</w:t>
            </w:r>
          </w:p>
        </w:tc>
      </w:tr>
      <w:tr w:rsidR="004037A9" w:rsidRPr="00D232D8" w:rsidTr="004037A9">
        <w:tc>
          <w:tcPr>
            <w:tcW w:w="704" w:type="dxa"/>
          </w:tcPr>
          <w:p w:rsidR="004037A9" w:rsidRPr="00D232D8" w:rsidRDefault="004037A9" w:rsidP="00D232D8">
            <w:pPr>
              <w:jc w:val="both"/>
              <w:rPr>
                <w:rFonts w:ascii="Times New Roman" w:hAnsi="Times New Roman" w:cs="Times New Roman"/>
                <w:sz w:val="28"/>
                <w:szCs w:val="28"/>
              </w:rPr>
            </w:pPr>
          </w:p>
        </w:tc>
        <w:tc>
          <w:tcPr>
            <w:tcW w:w="5526" w:type="dxa"/>
          </w:tcPr>
          <w:p w:rsidR="004037A9" w:rsidRPr="00D232D8" w:rsidRDefault="00F24282" w:rsidP="00D232D8">
            <w:pPr>
              <w:jc w:val="both"/>
              <w:rPr>
                <w:rFonts w:ascii="Times New Roman" w:hAnsi="Times New Roman" w:cs="Times New Roman"/>
                <w:sz w:val="28"/>
                <w:szCs w:val="28"/>
              </w:rPr>
            </w:pPr>
            <w:r w:rsidRPr="00D232D8">
              <w:rPr>
                <w:rFonts w:ascii="Times New Roman" w:hAnsi="Times New Roman" w:cs="Times New Roman"/>
                <w:sz w:val="28"/>
                <w:szCs w:val="28"/>
              </w:rPr>
              <w:t>Общий объем внеурочной деятельности</w:t>
            </w:r>
          </w:p>
        </w:tc>
        <w:tc>
          <w:tcPr>
            <w:tcW w:w="3115" w:type="dxa"/>
          </w:tcPr>
          <w:p w:rsidR="004037A9" w:rsidRPr="00D232D8" w:rsidRDefault="00F24282" w:rsidP="00D232D8">
            <w:pPr>
              <w:jc w:val="both"/>
              <w:rPr>
                <w:rFonts w:ascii="Times New Roman" w:hAnsi="Times New Roman" w:cs="Times New Roman"/>
                <w:sz w:val="28"/>
                <w:szCs w:val="28"/>
              </w:rPr>
            </w:pPr>
            <w:r w:rsidRPr="00D232D8">
              <w:rPr>
                <w:rFonts w:ascii="Times New Roman" w:hAnsi="Times New Roman" w:cs="Times New Roman"/>
                <w:sz w:val="28"/>
                <w:szCs w:val="28"/>
              </w:rPr>
              <w:t>10 часов</w:t>
            </w:r>
          </w:p>
        </w:tc>
      </w:tr>
    </w:tbl>
    <w:p w:rsidR="004037A9" w:rsidRPr="00D232D8" w:rsidRDefault="004037A9" w:rsidP="00D232D8">
      <w:pPr>
        <w:jc w:val="both"/>
        <w:rPr>
          <w:rFonts w:ascii="Times New Roman" w:hAnsi="Times New Roman" w:cs="Times New Roman"/>
          <w:sz w:val="28"/>
          <w:szCs w:val="28"/>
        </w:rPr>
      </w:pPr>
    </w:p>
    <w:p w:rsidR="00F24282" w:rsidRPr="00D232D8" w:rsidRDefault="00F24282" w:rsidP="00D232D8">
      <w:pPr>
        <w:ind w:firstLine="708"/>
        <w:jc w:val="both"/>
        <w:rPr>
          <w:rFonts w:ascii="Times New Roman" w:hAnsi="Times New Roman" w:cs="Times New Roman"/>
          <w:sz w:val="28"/>
          <w:szCs w:val="28"/>
        </w:rPr>
      </w:pPr>
      <w:r w:rsidRPr="00D232D8">
        <w:rPr>
          <w:rFonts w:ascii="Times New Roman" w:hAnsi="Times New Roman" w:cs="Times New Roman"/>
          <w:sz w:val="28"/>
          <w:szCs w:val="28"/>
        </w:rPr>
        <w:t xml:space="preserve">При реализации плана внеурочной деятельности предусмотрена вариативность содержания внеурочной деятельности с учетом образовательных потребностей и интересов обучающихся. </w:t>
      </w:r>
    </w:p>
    <w:p w:rsidR="00F24282" w:rsidRPr="00D232D8" w:rsidRDefault="00F24282" w:rsidP="00D232D8">
      <w:pPr>
        <w:ind w:firstLine="708"/>
        <w:jc w:val="both"/>
        <w:rPr>
          <w:rFonts w:ascii="Times New Roman" w:hAnsi="Times New Roman" w:cs="Times New Roman"/>
          <w:sz w:val="28"/>
          <w:szCs w:val="28"/>
        </w:rPr>
      </w:pPr>
      <w:r w:rsidRPr="00D232D8">
        <w:rPr>
          <w:rFonts w:ascii="Times New Roman" w:hAnsi="Times New Roman" w:cs="Times New Roman"/>
          <w:sz w:val="28"/>
          <w:szCs w:val="28"/>
        </w:rPr>
        <w:t xml:space="preserve">В зависимости от задач на каждом этапе реализации образовательной программы количество часов, отводимых на внеурочную деятельность, может изменяться. </w:t>
      </w:r>
    </w:p>
    <w:p w:rsidR="00F24282" w:rsidRPr="00D232D8" w:rsidRDefault="00F24282" w:rsidP="00D232D8">
      <w:pPr>
        <w:ind w:firstLine="708"/>
        <w:jc w:val="both"/>
        <w:rPr>
          <w:rFonts w:ascii="Times New Roman" w:hAnsi="Times New Roman" w:cs="Times New Roman"/>
          <w:sz w:val="28"/>
          <w:szCs w:val="28"/>
        </w:rPr>
      </w:pPr>
      <w:r w:rsidRPr="00D232D8">
        <w:rPr>
          <w:rFonts w:ascii="Times New Roman" w:hAnsi="Times New Roman" w:cs="Times New Roman"/>
          <w:sz w:val="28"/>
          <w:szCs w:val="28"/>
        </w:rPr>
        <w:t xml:space="preserve">Выделение часов на внеурочную деятельность может различаться в связи необходимостью преодоления противоречий и разрешения проблем, возникающих в том или ином ученическом коллективе. </w:t>
      </w:r>
    </w:p>
    <w:p w:rsidR="00F24282" w:rsidRPr="00D232D8" w:rsidRDefault="00F24282" w:rsidP="00D232D8">
      <w:pPr>
        <w:ind w:firstLine="708"/>
        <w:jc w:val="both"/>
        <w:rPr>
          <w:rFonts w:ascii="Times New Roman" w:hAnsi="Times New Roman" w:cs="Times New Roman"/>
          <w:sz w:val="28"/>
          <w:szCs w:val="28"/>
        </w:rPr>
      </w:pPr>
      <w:r w:rsidRPr="00D232D8">
        <w:rPr>
          <w:rFonts w:ascii="Times New Roman" w:hAnsi="Times New Roman" w:cs="Times New Roman"/>
          <w:sz w:val="28"/>
          <w:szCs w:val="28"/>
        </w:rPr>
        <w:t xml:space="preserve">Согласно решению педагогического коллектива, родительской общественности, интересов и запросов детей и родителей в образовательной организации реализуется модель плана внеурочной деятельности с преобладанием учебно-познавательной деятельности, когда наибольшее внимание уделяется внеурочной деятельности по учебным предметам и организационному обеспечению учебной деятельности и когда преимущественно проводятся: </w:t>
      </w:r>
    </w:p>
    <w:p w:rsidR="00F24282" w:rsidRPr="00D232D8" w:rsidRDefault="00F24282" w:rsidP="00D232D8">
      <w:pPr>
        <w:jc w:val="both"/>
        <w:rPr>
          <w:rFonts w:ascii="Times New Roman" w:hAnsi="Times New Roman" w:cs="Times New Roman"/>
          <w:sz w:val="28"/>
          <w:szCs w:val="28"/>
        </w:rPr>
      </w:pP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занятия обучающихся по углубленному изучению отдельных учебных предметов, </w:t>
      </w: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занятию обучающихся по формированию функциональной грамотности,</w:t>
      </w:r>
    </w:p>
    <w:p w:rsidR="00F24282" w:rsidRPr="00D232D8" w:rsidRDefault="00F24282" w:rsidP="00D232D8">
      <w:pPr>
        <w:jc w:val="both"/>
        <w:rPr>
          <w:rFonts w:ascii="Times New Roman" w:hAnsi="Times New Roman" w:cs="Times New Roman"/>
          <w:sz w:val="28"/>
          <w:szCs w:val="28"/>
        </w:rPr>
      </w:pPr>
      <w:r w:rsidRPr="00D232D8">
        <w:rPr>
          <w:rFonts w:ascii="Times New Roman" w:hAnsi="Times New Roman" w:cs="Times New Roman"/>
          <w:sz w:val="28"/>
          <w:szCs w:val="28"/>
        </w:rPr>
        <w:t xml:space="preserve"> </w:t>
      </w: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занятия обучающихся с педагогами, сопровождающими проектно-исследовательскую деятельность. При этом в план внеурочной деятельности включены: </w:t>
      </w:r>
    </w:p>
    <w:p w:rsidR="00F24282" w:rsidRPr="00D232D8" w:rsidRDefault="00F24282" w:rsidP="00D232D8">
      <w:pPr>
        <w:jc w:val="both"/>
        <w:rPr>
          <w:rFonts w:ascii="Times New Roman" w:hAnsi="Times New Roman" w:cs="Times New Roman"/>
          <w:sz w:val="28"/>
          <w:szCs w:val="28"/>
        </w:rPr>
      </w:pPr>
      <w:r w:rsidRPr="00D232D8">
        <w:rPr>
          <w:rFonts w:ascii="Times New Roman" w:hAnsi="Times New Roman" w:cs="Times New Roman"/>
          <w:sz w:val="28"/>
          <w:szCs w:val="28"/>
        </w:rPr>
        <w:t xml:space="preserve">       </w:t>
      </w: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занятия, предполагающие педагогическую поддержку обучающихся: </w:t>
      </w:r>
    </w:p>
    <w:p w:rsidR="00F24282" w:rsidRPr="00D232D8" w:rsidRDefault="00F24282" w:rsidP="00D232D8">
      <w:pPr>
        <w:pStyle w:val="a4"/>
        <w:numPr>
          <w:ilvl w:val="0"/>
          <w:numId w:val="1"/>
        </w:numPr>
        <w:jc w:val="both"/>
        <w:rPr>
          <w:rFonts w:ascii="Times New Roman" w:hAnsi="Times New Roman" w:cs="Times New Roman"/>
          <w:sz w:val="28"/>
          <w:szCs w:val="28"/>
        </w:rPr>
      </w:pPr>
      <w:r w:rsidRPr="00D232D8">
        <w:rPr>
          <w:rFonts w:ascii="Times New Roman" w:hAnsi="Times New Roman" w:cs="Times New Roman"/>
          <w:sz w:val="28"/>
          <w:szCs w:val="28"/>
        </w:rPr>
        <w:t xml:space="preserve">дополнительные занятия обучающихся, испытывающих затруднения в освоении учебной программы, </w:t>
      </w:r>
    </w:p>
    <w:p w:rsidR="00F24282" w:rsidRPr="00D232D8" w:rsidRDefault="00F24282" w:rsidP="00D232D8">
      <w:pPr>
        <w:pStyle w:val="a4"/>
        <w:numPr>
          <w:ilvl w:val="0"/>
          <w:numId w:val="1"/>
        </w:numPr>
        <w:jc w:val="both"/>
        <w:rPr>
          <w:rFonts w:ascii="Times New Roman" w:hAnsi="Times New Roman" w:cs="Times New Roman"/>
          <w:sz w:val="28"/>
          <w:szCs w:val="28"/>
        </w:rPr>
      </w:pPr>
      <w:r w:rsidRPr="00D232D8">
        <w:rPr>
          <w:rFonts w:ascii="Times New Roman" w:hAnsi="Times New Roman" w:cs="Times New Roman"/>
          <w:sz w:val="28"/>
          <w:szCs w:val="28"/>
        </w:rPr>
        <w:t xml:space="preserve">дополнительные занятия обучающихся, испытывающих трудности в освоении языков обучения, </w:t>
      </w:r>
    </w:p>
    <w:p w:rsidR="00F24282" w:rsidRPr="00D232D8" w:rsidRDefault="00F24282" w:rsidP="00D232D8">
      <w:pPr>
        <w:pStyle w:val="a4"/>
        <w:numPr>
          <w:ilvl w:val="0"/>
          <w:numId w:val="1"/>
        </w:numPr>
        <w:jc w:val="both"/>
        <w:rPr>
          <w:rFonts w:ascii="Times New Roman" w:hAnsi="Times New Roman" w:cs="Times New Roman"/>
          <w:sz w:val="28"/>
          <w:szCs w:val="28"/>
        </w:rPr>
      </w:pPr>
      <w:r w:rsidRPr="00D232D8">
        <w:rPr>
          <w:rFonts w:ascii="Times New Roman" w:hAnsi="Times New Roman" w:cs="Times New Roman"/>
          <w:sz w:val="28"/>
          <w:szCs w:val="28"/>
        </w:rPr>
        <w:lastRenderedPageBreak/>
        <w:t xml:space="preserve">специальные занятия обучающихся, испытывающих затруднения в социальной коммуникации, </w:t>
      </w:r>
    </w:p>
    <w:p w:rsidR="00F24282" w:rsidRPr="00D232D8" w:rsidRDefault="00F24282" w:rsidP="00D232D8">
      <w:pPr>
        <w:pStyle w:val="a4"/>
        <w:numPr>
          <w:ilvl w:val="0"/>
          <w:numId w:val="1"/>
        </w:numPr>
        <w:jc w:val="both"/>
        <w:rPr>
          <w:rFonts w:ascii="Times New Roman" w:hAnsi="Times New Roman" w:cs="Times New Roman"/>
          <w:sz w:val="28"/>
          <w:szCs w:val="28"/>
        </w:rPr>
      </w:pPr>
      <w:r w:rsidRPr="00D232D8">
        <w:rPr>
          <w:rFonts w:ascii="Times New Roman" w:hAnsi="Times New Roman" w:cs="Times New Roman"/>
          <w:sz w:val="28"/>
          <w:szCs w:val="28"/>
        </w:rPr>
        <w:t xml:space="preserve">специальные занятия обучающихся с ограниченными возможностями здоровья; </w:t>
      </w:r>
    </w:p>
    <w:p w:rsidR="00F24282" w:rsidRPr="00D232D8" w:rsidRDefault="00F24282" w:rsidP="00D232D8">
      <w:pPr>
        <w:ind w:left="408"/>
        <w:jc w:val="both"/>
        <w:rPr>
          <w:rFonts w:ascii="Times New Roman" w:hAnsi="Times New Roman" w:cs="Times New Roman"/>
          <w:sz w:val="28"/>
          <w:szCs w:val="28"/>
        </w:rPr>
      </w:pP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занятия, предполагающие деятельность ученических сообществ и воспитательных мероприятий: </w:t>
      </w:r>
    </w:p>
    <w:p w:rsidR="00F24282" w:rsidRPr="00D232D8" w:rsidRDefault="00F24282" w:rsidP="00D232D8">
      <w:pPr>
        <w:pStyle w:val="a4"/>
        <w:numPr>
          <w:ilvl w:val="0"/>
          <w:numId w:val="1"/>
        </w:numPr>
        <w:jc w:val="both"/>
        <w:rPr>
          <w:rFonts w:ascii="Times New Roman" w:hAnsi="Times New Roman" w:cs="Times New Roman"/>
          <w:sz w:val="28"/>
          <w:szCs w:val="28"/>
        </w:rPr>
      </w:pPr>
      <w:r w:rsidRPr="00D232D8">
        <w:rPr>
          <w:rFonts w:ascii="Times New Roman" w:hAnsi="Times New Roman" w:cs="Times New Roman"/>
          <w:sz w:val="28"/>
          <w:szCs w:val="28"/>
        </w:rPr>
        <w:t xml:space="preserve">занятия обучающихся в рамках циклов специально организованных внеурочных занятий, посвященных актуальным социальным, нравственны проблемам современного мира, </w:t>
      </w:r>
    </w:p>
    <w:p w:rsidR="00F24282" w:rsidRPr="00D232D8" w:rsidRDefault="00F24282" w:rsidP="00D232D8">
      <w:pPr>
        <w:pStyle w:val="a4"/>
        <w:numPr>
          <w:ilvl w:val="0"/>
          <w:numId w:val="1"/>
        </w:numPr>
        <w:jc w:val="both"/>
        <w:rPr>
          <w:rFonts w:ascii="Times New Roman" w:hAnsi="Times New Roman" w:cs="Times New Roman"/>
          <w:sz w:val="28"/>
          <w:szCs w:val="28"/>
        </w:rPr>
      </w:pPr>
      <w:r w:rsidRPr="00D232D8">
        <w:rPr>
          <w:rFonts w:ascii="Times New Roman" w:hAnsi="Times New Roman" w:cs="Times New Roman"/>
          <w:sz w:val="28"/>
          <w:szCs w:val="28"/>
        </w:rPr>
        <w:t xml:space="preserve">занятия обучающихся в социально ориентированных объединениях (экологических, </w:t>
      </w:r>
      <w:proofErr w:type="spellStart"/>
      <w:r w:rsidRPr="00D232D8">
        <w:rPr>
          <w:rFonts w:ascii="Times New Roman" w:hAnsi="Times New Roman" w:cs="Times New Roman"/>
          <w:sz w:val="28"/>
          <w:szCs w:val="28"/>
        </w:rPr>
        <w:t>волонтетрудовых</w:t>
      </w:r>
      <w:proofErr w:type="spellEnd"/>
      <w:r w:rsidRPr="00D232D8">
        <w:rPr>
          <w:rFonts w:ascii="Times New Roman" w:hAnsi="Times New Roman" w:cs="Times New Roman"/>
          <w:sz w:val="28"/>
          <w:szCs w:val="28"/>
        </w:rPr>
        <w:t xml:space="preserve"> и т. п.</w:t>
      </w:r>
    </w:p>
    <w:p w:rsidR="00F24282" w:rsidRPr="00D232D8" w:rsidRDefault="00F24282" w:rsidP="00D232D8">
      <w:pPr>
        <w:pStyle w:val="a4"/>
        <w:ind w:left="768"/>
        <w:jc w:val="both"/>
        <w:rPr>
          <w:rFonts w:ascii="Times New Roman" w:hAnsi="Times New Roman" w:cs="Times New Roman"/>
          <w:sz w:val="28"/>
          <w:szCs w:val="28"/>
        </w:rPr>
      </w:pPr>
      <w:r w:rsidRPr="00D232D8">
        <w:rPr>
          <w:rFonts w:ascii="Times New Roman" w:hAnsi="Times New Roman" w:cs="Times New Roman"/>
          <w:sz w:val="28"/>
          <w:szCs w:val="28"/>
        </w:rPr>
        <w:t xml:space="preserve"> Организация жизни ученических сообществ является важной составляющей внеурочной деятельности, направлена на формирование у школьников российской гражданской идентичности и таких компетенций, как: </w:t>
      </w:r>
    </w:p>
    <w:p w:rsidR="00F24282" w:rsidRPr="00D232D8" w:rsidRDefault="00F24282" w:rsidP="00D232D8">
      <w:pPr>
        <w:pStyle w:val="a4"/>
        <w:ind w:left="768"/>
        <w:jc w:val="both"/>
        <w:rPr>
          <w:rFonts w:ascii="Times New Roman" w:hAnsi="Times New Roman" w:cs="Times New Roman"/>
          <w:sz w:val="28"/>
          <w:szCs w:val="28"/>
        </w:rPr>
      </w:pP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компетенции конструктивного, успешного и ответственного поведения в обществе с учетом правовых норм, установленных российским законодательством; </w:t>
      </w:r>
    </w:p>
    <w:p w:rsidR="00F24282" w:rsidRPr="00D232D8" w:rsidRDefault="00F24282" w:rsidP="00D232D8">
      <w:pPr>
        <w:pStyle w:val="a4"/>
        <w:ind w:left="768"/>
        <w:jc w:val="both"/>
        <w:rPr>
          <w:rFonts w:ascii="Times New Roman" w:hAnsi="Times New Roman" w:cs="Times New Roman"/>
          <w:sz w:val="28"/>
          <w:szCs w:val="28"/>
        </w:rPr>
      </w:pP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социальная самоидентификация обучающихся посредством личностно значимой и общественно приемлемой деятельности, приобретение знаний о социальных ролях человека; </w:t>
      </w:r>
    </w:p>
    <w:p w:rsidR="00F24282" w:rsidRPr="00D232D8" w:rsidRDefault="00F24282" w:rsidP="00D232D8">
      <w:pPr>
        <w:pStyle w:val="a4"/>
        <w:ind w:left="768"/>
        <w:jc w:val="both"/>
        <w:rPr>
          <w:rFonts w:ascii="Times New Roman" w:hAnsi="Times New Roman" w:cs="Times New Roman"/>
          <w:sz w:val="28"/>
          <w:szCs w:val="28"/>
        </w:rPr>
      </w:pP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компетенции в сфере общественной самоорганизации, участия в общественно значимой совместной деятельности. Организация жизни ученических сообществ происходит: </w:t>
      </w:r>
    </w:p>
    <w:p w:rsidR="00F24282" w:rsidRPr="00D232D8" w:rsidRDefault="00F24282" w:rsidP="00D232D8">
      <w:pPr>
        <w:pStyle w:val="a4"/>
        <w:ind w:left="768"/>
        <w:jc w:val="both"/>
        <w:rPr>
          <w:rFonts w:ascii="Times New Roman" w:hAnsi="Times New Roman" w:cs="Times New Roman"/>
          <w:sz w:val="28"/>
          <w:szCs w:val="28"/>
        </w:rPr>
      </w:pP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в рамках внеурочной деятельности в ученическом классе, общешкольной внеурочной деятельности, в сфере школьного ученического самоуправления, участия в детско</w:t>
      </w:r>
      <w:r w:rsidR="00157B70">
        <w:rPr>
          <w:rFonts w:ascii="Times New Roman" w:hAnsi="Times New Roman" w:cs="Times New Roman"/>
          <w:sz w:val="28"/>
          <w:szCs w:val="28"/>
        </w:rPr>
        <w:t>-</w:t>
      </w:r>
      <w:r w:rsidRPr="00D232D8">
        <w:rPr>
          <w:rFonts w:ascii="Times New Roman" w:hAnsi="Times New Roman" w:cs="Times New Roman"/>
          <w:sz w:val="28"/>
          <w:szCs w:val="28"/>
        </w:rPr>
        <w:t xml:space="preserve">юношеских общественных объединениях, созданных в образовательной организации и за ее пределами; </w:t>
      </w:r>
    </w:p>
    <w:p w:rsidR="00F24282" w:rsidRPr="00D232D8" w:rsidRDefault="00F24282" w:rsidP="00D232D8">
      <w:pPr>
        <w:pStyle w:val="a4"/>
        <w:ind w:left="768"/>
        <w:jc w:val="both"/>
        <w:rPr>
          <w:rFonts w:ascii="Times New Roman" w:hAnsi="Times New Roman" w:cs="Times New Roman"/>
          <w:sz w:val="28"/>
          <w:szCs w:val="28"/>
        </w:rPr>
      </w:pP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через приобщение обучающихся к общественной деятельности и школьным традициям, участие обучающихся в деятельности производственных, творческих объединений, благотворительных организаций; </w:t>
      </w:r>
    </w:p>
    <w:p w:rsidR="00F24282" w:rsidRPr="00D232D8" w:rsidRDefault="00F24282" w:rsidP="00D232D8">
      <w:pPr>
        <w:pStyle w:val="a4"/>
        <w:ind w:left="768"/>
        <w:jc w:val="both"/>
        <w:rPr>
          <w:rFonts w:ascii="Times New Roman" w:hAnsi="Times New Roman" w:cs="Times New Roman"/>
          <w:sz w:val="28"/>
          <w:szCs w:val="28"/>
        </w:rPr>
      </w:pP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через участие в экологическом просвещении сверстников, родителей, населения, в благоустройстве образовательной организации, класса, города, в ходе партнерства с общественными организациями и объединениями. </w:t>
      </w:r>
    </w:p>
    <w:p w:rsidR="00F24282" w:rsidRPr="00D232D8" w:rsidRDefault="00F24282" w:rsidP="00D232D8">
      <w:pPr>
        <w:pStyle w:val="a4"/>
        <w:ind w:left="768"/>
        <w:jc w:val="both"/>
        <w:rPr>
          <w:rFonts w:ascii="Times New Roman" w:hAnsi="Times New Roman" w:cs="Times New Roman"/>
          <w:sz w:val="28"/>
          <w:szCs w:val="28"/>
        </w:rPr>
      </w:pPr>
      <w:r w:rsidRPr="00D232D8">
        <w:rPr>
          <w:rFonts w:ascii="Times New Roman" w:hAnsi="Times New Roman" w:cs="Times New Roman"/>
          <w:sz w:val="28"/>
          <w:szCs w:val="28"/>
        </w:rPr>
        <w:t xml:space="preserve">Формы реализации внеурочной деятельности образовательная организация определяет самостоятельно, а также предусматривают активность и самостоятельность обучающихся, сочетают </w:t>
      </w:r>
      <w:r w:rsidRPr="00D232D8">
        <w:rPr>
          <w:rFonts w:ascii="Times New Roman" w:hAnsi="Times New Roman" w:cs="Times New Roman"/>
          <w:sz w:val="28"/>
          <w:szCs w:val="28"/>
        </w:rPr>
        <w:lastRenderedPageBreak/>
        <w:t xml:space="preserve">индивидуальную и групповую работу; обеспечивают гибкий режим занятий (продолжительность, последовательность), переменный состав обучающихся, проектную и исследовательскую деятельность, экскурсии, походы, деловые игры и пр. </w:t>
      </w:r>
    </w:p>
    <w:p w:rsidR="00F24282" w:rsidRPr="00D232D8" w:rsidRDefault="00F24282" w:rsidP="00D232D8">
      <w:pPr>
        <w:pStyle w:val="a4"/>
        <w:ind w:left="768"/>
        <w:jc w:val="both"/>
        <w:rPr>
          <w:rFonts w:ascii="Times New Roman" w:hAnsi="Times New Roman" w:cs="Times New Roman"/>
          <w:sz w:val="28"/>
          <w:szCs w:val="28"/>
        </w:rPr>
      </w:pPr>
      <w:r w:rsidRPr="00D232D8">
        <w:rPr>
          <w:rFonts w:ascii="Times New Roman" w:hAnsi="Times New Roman" w:cs="Times New Roman"/>
          <w:sz w:val="28"/>
          <w:szCs w:val="28"/>
        </w:rPr>
        <w:t>В зависимости от конкретных условий реализации основной общеобразовательной программы, числа обучающихся и их возрастных особенностей допускается формирование учебных групп из обучающихся разных классов в пределах одного уровня образования.</w:t>
      </w:r>
    </w:p>
    <w:p w:rsidR="00F24282" w:rsidRPr="00D232D8" w:rsidRDefault="00F24282" w:rsidP="00D232D8">
      <w:pPr>
        <w:pStyle w:val="a4"/>
        <w:ind w:left="768"/>
        <w:jc w:val="both"/>
        <w:rPr>
          <w:rFonts w:ascii="Times New Roman" w:hAnsi="Times New Roman" w:cs="Times New Roman"/>
          <w:sz w:val="28"/>
          <w:szCs w:val="28"/>
        </w:rPr>
      </w:pPr>
      <w:r w:rsidRPr="00D232D8">
        <w:rPr>
          <w:rFonts w:ascii="Times New Roman" w:hAnsi="Times New Roman" w:cs="Times New Roman"/>
          <w:sz w:val="28"/>
          <w:szCs w:val="28"/>
        </w:rPr>
        <w:t xml:space="preserve"> В целях реализации плана внеурочной деятельности образовательной организацией используются ресурсы других организаций (в том числе в сетевой форме), включая организации дополнительного образования, профессиональные образовательные организации, образовательные организации высшего образования, организации культуры, физкультурно-спортивные и иные организации, обладающие необходимыми ресурсами.</w:t>
      </w:r>
    </w:p>
    <w:p w:rsidR="00F24282" w:rsidRPr="00D232D8" w:rsidRDefault="00F24282" w:rsidP="00D232D8">
      <w:pPr>
        <w:pStyle w:val="a4"/>
        <w:ind w:left="768"/>
        <w:jc w:val="both"/>
        <w:rPr>
          <w:rFonts w:ascii="Times New Roman" w:hAnsi="Times New Roman" w:cs="Times New Roman"/>
          <w:sz w:val="28"/>
          <w:szCs w:val="28"/>
        </w:rPr>
      </w:pPr>
      <w:r w:rsidRPr="00D232D8">
        <w:rPr>
          <w:rFonts w:ascii="Times New Roman" w:hAnsi="Times New Roman" w:cs="Times New Roman"/>
          <w:sz w:val="28"/>
          <w:szCs w:val="28"/>
        </w:rPr>
        <w:t xml:space="preserve"> План внеурочной деятельности на уровне начального общего образования составлен: </w:t>
      </w:r>
    </w:p>
    <w:p w:rsidR="00F24282" w:rsidRPr="00D232D8" w:rsidRDefault="00F24282" w:rsidP="00D232D8">
      <w:pPr>
        <w:pStyle w:val="a4"/>
        <w:ind w:left="768"/>
        <w:jc w:val="both"/>
        <w:rPr>
          <w:rFonts w:ascii="Times New Roman" w:hAnsi="Times New Roman" w:cs="Times New Roman"/>
          <w:sz w:val="28"/>
          <w:szCs w:val="28"/>
        </w:rPr>
      </w:pP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в соответствии с приказом Министерства просвещения Российской Федерации от 31.05.2021 № 286 «Об утверждении федерального государственного образовательного стандарта начального общего образования»,</w:t>
      </w:r>
    </w:p>
    <w:p w:rsidR="00F24282" w:rsidRPr="00D232D8" w:rsidRDefault="00F24282" w:rsidP="00D232D8">
      <w:pPr>
        <w:pStyle w:val="a4"/>
        <w:ind w:left="768"/>
        <w:jc w:val="both"/>
        <w:rPr>
          <w:rFonts w:ascii="Times New Roman" w:hAnsi="Times New Roman" w:cs="Times New Roman"/>
          <w:sz w:val="28"/>
          <w:szCs w:val="28"/>
        </w:rPr>
      </w:pPr>
      <w:r w:rsidRPr="00D232D8">
        <w:rPr>
          <w:rFonts w:ascii="Times New Roman" w:hAnsi="Times New Roman" w:cs="Times New Roman"/>
          <w:sz w:val="28"/>
          <w:szCs w:val="28"/>
        </w:rPr>
        <w:t xml:space="preserve"> </w:t>
      </w: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на основе Примерной основной образовательной программы, подготовленной Институтом стратегии развития образования и одобренной решением федерального учебно-методического объединения по общему образованию от № 1/22, </w:t>
      </w:r>
    </w:p>
    <w:p w:rsidR="00F24282" w:rsidRPr="00D232D8" w:rsidRDefault="00F24282" w:rsidP="00D232D8">
      <w:pPr>
        <w:pStyle w:val="a4"/>
        <w:ind w:left="768"/>
        <w:jc w:val="both"/>
        <w:rPr>
          <w:rFonts w:ascii="Times New Roman" w:hAnsi="Times New Roman" w:cs="Times New Roman"/>
          <w:sz w:val="28"/>
          <w:szCs w:val="28"/>
        </w:rPr>
      </w:pP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на основе методических рекомендаций Министерства просвещения Российской Федерации от 05.07.2022 № ТВ-1290/03 «Информационно-методическое письмо об организации внеурочной деятельности в рамках реализации обновленных федеральных государственных стандартов начального общего и основного общего образования»,</w:t>
      </w:r>
    </w:p>
    <w:p w:rsidR="00F24282" w:rsidRPr="00D232D8" w:rsidRDefault="00F24282" w:rsidP="00D232D8">
      <w:pPr>
        <w:pStyle w:val="a4"/>
        <w:ind w:left="768"/>
        <w:jc w:val="both"/>
        <w:rPr>
          <w:rFonts w:ascii="Times New Roman" w:hAnsi="Times New Roman" w:cs="Times New Roman"/>
          <w:sz w:val="28"/>
          <w:szCs w:val="28"/>
        </w:rPr>
      </w:pPr>
      <w:r w:rsidRPr="00D232D8">
        <w:rPr>
          <w:rFonts w:ascii="Times New Roman" w:hAnsi="Times New Roman" w:cs="Times New Roman"/>
          <w:sz w:val="28"/>
          <w:szCs w:val="28"/>
        </w:rPr>
        <w:t xml:space="preserve"> </w:t>
      </w: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с учетом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утвержденных постановлением Главного государственного санитарного врача Российской Федерации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 от 28.09.2020 № 28; </w:t>
      </w:r>
    </w:p>
    <w:p w:rsidR="00F24282" w:rsidRPr="00D232D8" w:rsidRDefault="00F24282" w:rsidP="00D232D8">
      <w:pPr>
        <w:pStyle w:val="a4"/>
        <w:ind w:left="768"/>
        <w:jc w:val="both"/>
        <w:rPr>
          <w:rFonts w:ascii="Times New Roman" w:hAnsi="Times New Roman" w:cs="Times New Roman"/>
          <w:sz w:val="28"/>
          <w:szCs w:val="28"/>
        </w:rPr>
      </w:pPr>
      <w:r w:rsidRPr="00D232D8">
        <w:rPr>
          <w:rFonts w:ascii="Times New Roman" w:hAnsi="Times New Roman" w:cs="Times New Roman"/>
          <w:sz w:val="28"/>
          <w:szCs w:val="28"/>
        </w:rPr>
        <w:sym w:font="Symbol" w:char="F02D"/>
      </w:r>
      <w:r w:rsidRPr="00D232D8">
        <w:rPr>
          <w:rFonts w:ascii="Times New Roman" w:hAnsi="Times New Roman" w:cs="Times New Roman"/>
          <w:sz w:val="28"/>
          <w:szCs w:val="28"/>
        </w:rPr>
        <w:t xml:space="preserve"> с учетом Санитарных правил и норм СанПиН 1.2.3685-21 «Гигиенические нормативы и требования к обеспечению безопасности </w:t>
      </w:r>
      <w:r w:rsidRPr="00D232D8">
        <w:rPr>
          <w:rFonts w:ascii="Times New Roman" w:hAnsi="Times New Roman" w:cs="Times New Roman"/>
          <w:sz w:val="28"/>
          <w:szCs w:val="28"/>
        </w:rPr>
        <w:lastRenderedPageBreak/>
        <w:t>и (или) безвредности для человека факторов среды обитания», утвержденных постановлением Главного государственного санитарного врача Российской Федерации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от 28.01.2021 № 2.</w:t>
      </w:r>
    </w:p>
    <w:p w:rsidR="00F24282" w:rsidRPr="00D232D8" w:rsidRDefault="00F24282"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План внеурочной деятельности</w:t>
      </w:r>
    </w:p>
    <w:tbl>
      <w:tblPr>
        <w:tblStyle w:val="a3"/>
        <w:tblW w:w="10337" w:type="dxa"/>
        <w:tblInd w:w="-986" w:type="dxa"/>
        <w:tblLook w:val="04A0"/>
      </w:tblPr>
      <w:tblGrid>
        <w:gridCol w:w="2685"/>
        <w:gridCol w:w="2272"/>
        <w:gridCol w:w="994"/>
        <w:gridCol w:w="994"/>
        <w:gridCol w:w="994"/>
        <w:gridCol w:w="994"/>
        <w:gridCol w:w="1333"/>
        <w:gridCol w:w="71"/>
      </w:tblGrid>
      <w:tr w:rsidR="00920D18" w:rsidRPr="00D232D8" w:rsidTr="00D232D8">
        <w:trPr>
          <w:gridAfter w:val="1"/>
          <w:wAfter w:w="71" w:type="dxa"/>
          <w:trHeight w:val="402"/>
        </w:trPr>
        <w:tc>
          <w:tcPr>
            <w:tcW w:w="2685" w:type="dxa"/>
            <w:vMerge w:val="restart"/>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Направление внеурочной деятельности</w:t>
            </w:r>
          </w:p>
        </w:tc>
        <w:tc>
          <w:tcPr>
            <w:tcW w:w="2272" w:type="dxa"/>
            <w:vMerge w:val="restart"/>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Наименование курса</w:t>
            </w:r>
          </w:p>
        </w:tc>
        <w:tc>
          <w:tcPr>
            <w:tcW w:w="3976" w:type="dxa"/>
            <w:gridSpan w:val="4"/>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Количество часов в неделю/в год</w:t>
            </w:r>
          </w:p>
        </w:tc>
        <w:tc>
          <w:tcPr>
            <w:tcW w:w="1333" w:type="dxa"/>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Всего за 4 года обучения</w:t>
            </w:r>
          </w:p>
        </w:tc>
      </w:tr>
      <w:tr w:rsidR="00D05C05" w:rsidRPr="00D232D8" w:rsidTr="00D232D8">
        <w:trPr>
          <w:trHeight w:val="402"/>
        </w:trPr>
        <w:tc>
          <w:tcPr>
            <w:tcW w:w="2685" w:type="dxa"/>
            <w:vMerge/>
          </w:tcPr>
          <w:p w:rsidR="00920D18" w:rsidRPr="00D232D8" w:rsidRDefault="00920D18" w:rsidP="00D232D8">
            <w:pPr>
              <w:tabs>
                <w:tab w:val="left" w:pos="1704"/>
              </w:tabs>
              <w:jc w:val="both"/>
              <w:rPr>
                <w:rFonts w:ascii="Times New Roman" w:hAnsi="Times New Roman" w:cs="Times New Roman"/>
                <w:sz w:val="28"/>
                <w:szCs w:val="28"/>
              </w:rPr>
            </w:pPr>
          </w:p>
        </w:tc>
        <w:tc>
          <w:tcPr>
            <w:tcW w:w="2272" w:type="dxa"/>
            <w:vMerge/>
          </w:tcPr>
          <w:p w:rsidR="00920D18" w:rsidRPr="00D232D8" w:rsidRDefault="00920D18" w:rsidP="00D232D8">
            <w:pPr>
              <w:tabs>
                <w:tab w:val="left" w:pos="1704"/>
              </w:tabs>
              <w:jc w:val="both"/>
              <w:rPr>
                <w:rFonts w:ascii="Times New Roman" w:hAnsi="Times New Roman" w:cs="Times New Roman"/>
                <w:sz w:val="28"/>
                <w:szCs w:val="28"/>
              </w:rPr>
            </w:pPr>
          </w:p>
        </w:tc>
        <w:tc>
          <w:tcPr>
            <w:tcW w:w="994" w:type="dxa"/>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w:t>
            </w:r>
          </w:p>
        </w:tc>
        <w:tc>
          <w:tcPr>
            <w:tcW w:w="994" w:type="dxa"/>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2</w:t>
            </w:r>
          </w:p>
        </w:tc>
        <w:tc>
          <w:tcPr>
            <w:tcW w:w="994" w:type="dxa"/>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3</w:t>
            </w:r>
          </w:p>
        </w:tc>
        <w:tc>
          <w:tcPr>
            <w:tcW w:w="994" w:type="dxa"/>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4</w:t>
            </w:r>
          </w:p>
        </w:tc>
        <w:tc>
          <w:tcPr>
            <w:tcW w:w="1404" w:type="dxa"/>
            <w:gridSpan w:val="2"/>
          </w:tcPr>
          <w:p w:rsidR="00920D18" w:rsidRPr="00D232D8" w:rsidRDefault="00920D18" w:rsidP="00D232D8">
            <w:pPr>
              <w:tabs>
                <w:tab w:val="left" w:pos="1704"/>
              </w:tabs>
              <w:jc w:val="both"/>
              <w:rPr>
                <w:rFonts w:ascii="Times New Roman" w:hAnsi="Times New Roman" w:cs="Times New Roman"/>
                <w:sz w:val="28"/>
                <w:szCs w:val="28"/>
              </w:rPr>
            </w:pPr>
          </w:p>
        </w:tc>
      </w:tr>
      <w:tr w:rsidR="00D05C05" w:rsidRPr="00D232D8" w:rsidTr="00D232D8">
        <w:trPr>
          <w:gridAfter w:val="1"/>
          <w:wAfter w:w="71" w:type="dxa"/>
        </w:trPr>
        <w:tc>
          <w:tcPr>
            <w:tcW w:w="2685" w:type="dxa"/>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Информационно-просветительские занятия патриотической, нравственной и экологической направленности «Разговоры о важном»</w:t>
            </w:r>
          </w:p>
        </w:tc>
        <w:tc>
          <w:tcPr>
            <w:tcW w:w="2272" w:type="dxa"/>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Разговоры о важном</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1333"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4/132</w:t>
            </w:r>
          </w:p>
        </w:tc>
      </w:tr>
      <w:tr w:rsidR="00D05C05" w:rsidRPr="00D232D8" w:rsidTr="00D232D8">
        <w:trPr>
          <w:gridAfter w:val="1"/>
          <w:wAfter w:w="71" w:type="dxa"/>
        </w:trPr>
        <w:tc>
          <w:tcPr>
            <w:tcW w:w="2685" w:type="dxa"/>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Занятия по формированию функциональной грамотности обучающихся</w:t>
            </w:r>
          </w:p>
        </w:tc>
        <w:tc>
          <w:tcPr>
            <w:tcW w:w="2272" w:type="dxa"/>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Функциональная грамотность</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1333"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4/132</w:t>
            </w:r>
          </w:p>
        </w:tc>
      </w:tr>
      <w:tr w:rsidR="00920D18" w:rsidRPr="00D232D8" w:rsidTr="00D232D8">
        <w:trPr>
          <w:gridAfter w:val="1"/>
          <w:wAfter w:w="71" w:type="dxa"/>
          <w:trHeight w:val="360"/>
        </w:trPr>
        <w:tc>
          <w:tcPr>
            <w:tcW w:w="2685" w:type="dxa"/>
            <w:vMerge w:val="restart"/>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Занятия, связанные с реализацией особых интеллектуальных и социокультурных потребностей обучающихся</w:t>
            </w:r>
          </w:p>
        </w:tc>
        <w:tc>
          <w:tcPr>
            <w:tcW w:w="2272" w:type="dxa"/>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В гостях у сказки</w:t>
            </w:r>
          </w:p>
        </w:tc>
        <w:tc>
          <w:tcPr>
            <w:tcW w:w="994" w:type="dxa"/>
          </w:tcPr>
          <w:p w:rsidR="00920D18" w:rsidRPr="00D232D8" w:rsidRDefault="00920D18" w:rsidP="00D232D8">
            <w:pPr>
              <w:tabs>
                <w:tab w:val="left" w:pos="1704"/>
              </w:tabs>
              <w:jc w:val="both"/>
              <w:rPr>
                <w:rFonts w:ascii="Times New Roman" w:hAnsi="Times New Roman" w:cs="Times New Roman"/>
                <w:sz w:val="28"/>
                <w:szCs w:val="28"/>
              </w:rPr>
            </w:pP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920D18" w:rsidP="00D232D8">
            <w:pPr>
              <w:tabs>
                <w:tab w:val="left" w:pos="1704"/>
              </w:tabs>
              <w:jc w:val="both"/>
              <w:rPr>
                <w:rFonts w:ascii="Times New Roman" w:hAnsi="Times New Roman" w:cs="Times New Roman"/>
                <w:sz w:val="28"/>
                <w:szCs w:val="28"/>
              </w:rPr>
            </w:pP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1333"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2/66</w:t>
            </w:r>
          </w:p>
        </w:tc>
      </w:tr>
      <w:tr w:rsidR="00920D18" w:rsidRPr="00D232D8" w:rsidTr="00D232D8">
        <w:trPr>
          <w:gridAfter w:val="1"/>
          <w:wAfter w:w="71" w:type="dxa"/>
          <w:trHeight w:val="360"/>
        </w:trPr>
        <w:tc>
          <w:tcPr>
            <w:tcW w:w="2685" w:type="dxa"/>
            <w:vMerge/>
          </w:tcPr>
          <w:p w:rsidR="00920D18" w:rsidRPr="00D232D8" w:rsidRDefault="00920D18" w:rsidP="00D232D8">
            <w:pPr>
              <w:tabs>
                <w:tab w:val="left" w:pos="1704"/>
              </w:tabs>
              <w:jc w:val="both"/>
              <w:rPr>
                <w:rFonts w:ascii="Times New Roman" w:hAnsi="Times New Roman" w:cs="Times New Roman"/>
                <w:sz w:val="28"/>
                <w:szCs w:val="28"/>
              </w:rPr>
            </w:pPr>
          </w:p>
        </w:tc>
        <w:tc>
          <w:tcPr>
            <w:tcW w:w="2272" w:type="dxa"/>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Разговор о правильном питании</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1333"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4/132</w:t>
            </w:r>
          </w:p>
        </w:tc>
      </w:tr>
      <w:tr w:rsidR="00920D18" w:rsidRPr="00D232D8" w:rsidTr="00D232D8">
        <w:trPr>
          <w:gridAfter w:val="1"/>
          <w:wAfter w:w="71" w:type="dxa"/>
          <w:trHeight w:val="360"/>
        </w:trPr>
        <w:tc>
          <w:tcPr>
            <w:tcW w:w="2685" w:type="dxa"/>
            <w:vMerge/>
          </w:tcPr>
          <w:p w:rsidR="00920D18" w:rsidRPr="00D232D8" w:rsidRDefault="00920D18" w:rsidP="00D232D8">
            <w:pPr>
              <w:tabs>
                <w:tab w:val="left" w:pos="1704"/>
              </w:tabs>
              <w:jc w:val="both"/>
              <w:rPr>
                <w:rFonts w:ascii="Times New Roman" w:hAnsi="Times New Roman" w:cs="Times New Roman"/>
                <w:sz w:val="28"/>
                <w:szCs w:val="28"/>
              </w:rPr>
            </w:pPr>
          </w:p>
        </w:tc>
        <w:tc>
          <w:tcPr>
            <w:tcW w:w="2272" w:type="dxa"/>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Занимательный английский</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920D18" w:rsidP="00D232D8">
            <w:pPr>
              <w:tabs>
                <w:tab w:val="left" w:pos="1704"/>
              </w:tabs>
              <w:jc w:val="both"/>
              <w:rPr>
                <w:rFonts w:ascii="Times New Roman" w:hAnsi="Times New Roman" w:cs="Times New Roman"/>
                <w:sz w:val="28"/>
                <w:szCs w:val="28"/>
              </w:rPr>
            </w:pPr>
          </w:p>
        </w:tc>
        <w:tc>
          <w:tcPr>
            <w:tcW w:w="994" w:type="dxa"/>
          </w:tcPr>
          <w:p w:rsidR="00920D18" w:rsidRPr="00D232D8" w:rsidRDefault="00920D18" w:rsidP="00D232D8">
            <w:pPr>
              <w:tabs>
                <w:tab w:val="left" w:pos="1704"/>
              </w:tabs>
              <w:jc w:val="both"/>
              <w:rPr>
                <w:rFonts w:ascii="Times New Roman" w:hAnsi="Times New Roman" w:cs="Times New Roman"/>
                <w:sz w:val="28"/>
                <w:szCs w:val="28"/>
              </w:rPr>
            </w:pPr>
          </w:p>
        </w:tc>
        <w:tc>
          <w:tcPr>
            <w:tcW w:w="994" w:type="dxa"/>
          </w:tcPr>
          <w:p w:rsidR="00920D18" w:rsidRPr="00D232D8" w:rsidRDefault="00920D18" w:rsidP="00D232D8">
            <w:pPr>
              <w:tabs>
                <w:tab w:val="left" w:pos="1704"/>
              </w:tabs>
              <w:jc w:val="both"/>
              <w:rPr>
                <w:rFonts w:ascii="Times New Roman" w:hAnsi="Times New Roman" w:cs="Times New Roman"/>
                <w:sz w:val="28"/>
                <w:szCs w:val="28"/>
              </w:rPr>
            </w:pPr>
          </w:p>
        </w:tc>
        <w:tc>
          <w:tcPr>
            <w:tcW w:w="1333"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r>
      <w:tr w:rsidR="00920D18" w:rsidRPr="00D232D8" w:rsidTr="00D232D8">
        <w:trPr>
          <w:gridAfter w:val="1"/>
          <w:wAfter w:w="71" w:type="dxa"/>
          <w:trHeight w:val="201"/>
        </w:trPr>
        <w:tc>
          <w:tcPr>
            <w:tcW w:w="2685" w:type="dxa"/>
            <w:vMerge w:val="restart"/>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 xml:space="preserve">Занятия, направленные на удовлетворение интересов и </w:t>
            </w:r>
            <w:proofErr w:type="gramStart"/>
            <w:r w:rsidRPr="00D232D8">
              <w:rPr>
                <w:rFonts w:ascii="Times New Roman" w:hAnsi="Times New Roman" w:cs="Times New Roman"/>
                <w:sz w:val="28"/>
                <w:szCs w:val="28"/>
              </w:rPr>
              <w:t>потребностей</w:t>
            </w:r>
            <w:proofErr w:type="gramEnd"/>
            <w:r w:rsidRPr="00D232D8">
              <w:rPr>
                <w:rFonts w:ascii="Times New Roman" w:hAnsi="Times New Roman" w:cs="Times New Roman"/>
                <w:sz w:val="28"/>
                <w:szCs w:val="28"/>
              </w:rPr>
              <w:t xml:space="preserve"> обучающихся в творческом и физическом развитии, помощь в </w:t>
            </w:r>
            <w:r w:rsidRPr="00D232D8">
              <w:rPr>
                <w:rFonts w:ascii="Times New Roman" w:hAnsi="Times New Roman" w:cs="Times New Roman"/>
                <w:sz w:val="28"/>
                <w:szCs w:val="28"/>
              </w:rPr>
              <w:lastRenderedPageBreak/>
              <w:t>самореализации, раскрытии и развитии способностей и талантов</w:t>
            </w:r>
          </w:p>
        </w:tc>
        <w:tc>
          <w:tcPr>
            <w:tcW w:w="2272" w:type="dxa"/>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lastRenderedPageBreak/>
              <w:t>Подвижные игры</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1333"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4/132</w:t>
            </w:r>
          </w:p>
        </w:tc>
      </w:tr>
      <w:tr w:rsidR="00920D18" w:rsidRPr="00D232D8" w:rsidTr="00D232D8">
        <w:trPr>
          <w:gridAfter w:val="1"/>
          <w:wAfter w:w="71" w:type="dxa"/>
          <w:trHeight w:val="201"/>
        </w:trPr>
        <w:tc>
          <w:tcPr>
            <w:tcW w:w="2685" w:type="dxa"/>
            <w:vMerge/>
          </w:tcPr>
          <w:p w:rsidR="00920D18" w:rsidRPr="00D232D8" w:rsidRDefault="00920D18" w:rsidP="00D232D8">
            <w:pPr>
              <w:tabs>
                <w:tab w:val="left" w:pos="1704"/>
              </w:tabs>
              <w:jc w:val="both"/>
              <w:rPr>
                <w:rFonts w:ascii="Times New Roman" w:hAnsi="Times New Roman" w:cs="Times New Roman"/>
                <w:sz w:val="28"/>
                <w:szCs w:val="28"/>
              </w:rPr>
            </w:pPr>
          </w:p>
        </w:tc>
        <w:tc>
          <w:tcPr>
            <w:tcW w:w="2272" w:type="dxa"/>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Мастерок</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1333"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4/132</w:t>
            </w:r>
          </w:p>
        </w:tc>
      </w:tr>
      <w:tr w:rsidR="00920D18" w:rsidRPr="00D232D8" w:rsidTr="00D232D8">
        <w:trPr>
          <w:gridAfter w:val="1"/>
          <w:wAfter w:w="71" w:type="dxa"/>
          <w:trHeight w:val="201"/>
        </w:trPr>
        <w:tc>
          <w:tcPr>
            <w:tcW w:w="2685" w:type="dxa"/>
            <w:vMerge/>
          </w:tcPr>
          <w:p w:rsidR="00920D18" w:rsidRPr="00D232D8" w:rsidRDefault="00920D18" w:rsidP="00D232D8">
            <w:pPr>
              <w:tabs>
                <w:tab w:val="left" w:pos="1704"/>
              </w:tabs>
              <w:jc w:val="both"/>
              <w:rPr>
                <w:rFonts w:ascii="Times New Roman" w:hAnsi="Times New Roman" w:cs="Times New Roman"/>
                <w:sz w:val="28"/>
                <w:szCs w:val="28"/>
              </w:rPr>
            </w:pPr>
          </w:p>
        </w:tc>
        <w:tc>
          <w:tcPr>
            <w:tcW w:w="2272" w:type="dxa"/>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Муравей</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1333"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4/132</w:t>
            </w:r>
          </w:p>
        </w:tc>
      </w:tr>
      <w:tr w:rsidR="00920D18" w:rsidRPr="00D232D8" w:rsidTr="00D232D8">
        <w:trPr>
          <w:gridAfter w:val="1"/>
          <w:wAfter w:w="71" w:type="dxa"/>
          <w:trHeight w:val="201"/>
        </w:trPr>
        <w:tc>
          <w:tcPr>
            <w:tcW w:w="2685" w:type="dxa"/>
            <w:vMerge/>
          </w:tcPr>
          <w:p w:rsidR="00920D18" w:rsidRPr="00D232D8" w:rsidRDefault="00920D18" w:rsidP="00D232D8">
            <w:pPr>
              <w:tabs>
                <w:tab w:val="left" w:pos="1704"/>
              </w:tabs>
              <w:jc w:val="both"/>
              <w:rPr>
                <w:rFonts w:ascii="Times New Roman" w:hAnsi="Times New Roman" w:cs="Times New Roman"/>
                <w:sz w:val="28"/>
                <w:szCs w:val="28"/>
              </w:rPr>
            </w:pPr>
          </w:p>
        </w:tc>
        <w:tc>
          <w:tcPr>
            <w:tcW w:w="2272" w:type="dxa"/>
          </w:tcPr>
          <w:p w:rsidR="00920D18" w:rsidRPr="00D232D8" w:rsidRDefault="00920D18"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ЮИД «Перекресток»</w:t>
            </w:r>
          </w:p>
        </w:tc>
        <w:tc>
          <w:tcPr>
            <w:tcW w:w="994" w:type="dxa"/>
          </w:tcPr>
          <w:p w:rsidR="00920D18" w:rsidRPr="00D232D8" w:rsidRDefault="00920D18" w:rsidP="00D232D8">
            <w:pPr>
              <w:tabs>
                <w:tab w:val="left" w:pos="1704"/>
              </w:tabs>
              <w:jc w:val="both"/>
              <w:rPr>
                <w:rFonts w:ascii="Times New Roman" w:hAnsi="Times New Roman" w:cs="Times New Roman"/>
                <w:sz w:val="28"/>
                <w:szCs w:val="28"/>
              </w:rPr>
            </w:pPr>
          </w:p>
        </w:tc>
        <w:tc>
          <w:tcPr>
            <w:tcW w:w="994" w:type="dxa"/>
          </w:tcPr>
          <w:p w:rsidR="00920D18" w:rsidRPr="00D232D8" w:rsidRDefault="00920D18" w:rsidP="00D232D8">
            <w:pPr>
              <w:tabs>
                <w:tab w:val="left" w:pos="1704"/>
              </w:tabs>
              <w:jc w:val="both"/>
              <w:rPr>
                <w:rFonts w:ascii="Times New Roman" w:hAnsi="Times New Roman" w:cs="Times New Roman"/>
                <w:sz w:val="28"/>
                <w:szCs w:val="28"/>
              </w:rPr>
            </w:pPr>
          </w:p>
        </w:tc>
        <w:tc>
          <w:tcPr>
            <w:tcW w:w="994" w:type="dxa"/>
          </w:tcPr>
          <w:p w:rsidR="00920D18" w:rsidRPr="00D232D8" w:rsidRDefault="00920D18" w:rsidP="00D232D8">
            <w:pPr>
              <w:tabs>
                <w:tab w:val="left" w:pos="1704"/>
              </w:tabs>
              <w:jc w:val="both"/>
              <w:rPr>
                <w:rFonts w:ascii="Times New Roman" w:hAnsi="Times New Roman" w:cs="Times New Roman"/>
                <w:sz w:val="28"/>
                <w:szCs w:val="28"/>
              </w:rPr>
            </w:pP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1333"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r>
      <w:tr w:rsidR="00920D18" w:rsidRPr="00D232D8" w:rsidTr="00D232D8">
        <w:trPr>
          <w:gridAfter w:val="1"/>
          <w:wAfter w:w="71" w:type="dxa"/>
          <w:trHeight w:val="201"/>
        </w:trPr>
        <w:tc>
          <w:tcPr>
            <w:tcW w:w="2685" w:type="dxa"/>
            <w:vMerge/>
          </w:tcPr>
          <w:p w:rsidR="00920D18" w:rsidRPr="00D232D8" w:rsidRDefault="00920D18" w:rsidP="00D232D8">
            <w:pPr>
              <w:tabs>
                <w:tab w:val="left" w:pos="1704"/>
              </w:tabs>
              <w:jc w:val="both"/>
              <w:rPr>
                <w:rFonts w:ascii="Times New Roman" w:hAnsi="Times New Roman" w:cs="Times New Roman"/>
                <w:sz w:val="28"/>
                <w:szCs w:val="28"/>
              </w:rPr>
            </w:pPr>
          </w:p>
        </w:tc>
        <w:tc>
          <w:tcPr>
            <w:tcW w:w="2272"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Непоседы</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920D18" w:rsidP="00D232D8">
            <w:pPr>
              <w:tabs>
                <w:tab w:val="left" w:pos="1704"/>
              </w:tabs>
              <w:jc w:val="both"/>
              <w:rPr>
                <w:rFonts w:ascii="Times New Roman" w:hAnsi="Times New Roman" w:cs="Times New Roman"/>
                <w:sz w:val="28"/>
                <w:szCs w:val="28"/>
              </w:rPr>
            </w:pPr>
          </w:p>
        </w:tc>
        <w:tc>
          <w:tcPr>
            <w:tcW w:w="1333"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3/99</w:t>
            </w:r>
          </w:p>
        </w:tc>
      </w:tr>
      <w:tr w:rsidR="00920D18" w:rsidRPr="00D232D8" w:rsidTr="00D232D8">
        <w:trPr>
          <w:gridAfter w:val="1"/>
          <w:wAfter w:w="71" w:type="dxa"/>
          <w:trHeight w:val="201"/>
        </w:trPr>
        <w:tc>
          <w:tcPr>
            <w:tcW w:w="2685" w:type="dxa"/>
            <w:vMerge/>
          </w:tcPr>
          <w:p w:rsidR="00920D18" w:rsidRPr="00D232D8" w:rsidRDefault="00920D18" w:rsidP="00D232D8">
            <w:pPr>
              <w:tabs>
                <w:tab w:val="left" w:pos="1704"/>
              </w:tabs>
              <w:jc w:val="both"/>
              <w:rPr>
                <w:rFonts w:ascii="Times New Roman" w:hAnsi="Times New Roman" w:cs="Times New Roman"/>
                <w:sz w:val="28"/>
                <w:szCs w:val="28"/>
              </w:rPr>
            </w:pPr>
          </w:p>
        </w:tc>
        <w:tc>
          <w:tcPr>
            <w:tcW w:w="2272" w:type="dxa"/>
          </w:tcPr>
          <w:p w:rsidR="00920D18" w:rsidRPr="00D232D8" w:rsidRDefault="00D05C05" w:rsidP="00D232D8">
            <w:pPr>
              <w:tabs>
                <w:tab w:val="left" w:pos="1704"/>
              </w:tabs>
              <w:jc w:val="both"/>
              <w:rPr>
                <w:rFonts w:ascii="Times New Roman" w:hAnsi="Times New Roman" w:cs="Times New Roman"/>
                <w:sz w:val="28"/>
                <w:szCs w:val="28"/>
              </w:rPr>
            </w:pPr>
            <w:proofErr w:type="spellStart"/>
            <w:r w:rsidRPr="00D232D8">
              <w:rPr>
                <w:rFonts w:ascii="Times New Roman" w:hAnsi="Times New Roman" w:cs="Times New Roman"/>
                <w:sz w:val="28"/>
                <w:szCs w:val="28"/>
              </w:rPr>
              <w:t>Самоделкин</w:t>
            </w:r>
            <w:proofErr w:type="spellEnd"/>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920D18" w:rsidP="00D232D8">
            <w:pPr>
              <w:tabs>
                <w:tab w:val="left" w:pos="1704"/>
              </w:tabs>
              <w:jc w:val="both"/>
              <w:rPr>
                <w:rFonts w:ascii="Times New Roman" w:hAnsi="Times New Roman" w:cs="Times New Roman"/>
                <w:sz w:val="28"/>
                <w:szCs w:val="28"/>
              </w:rPr>
            </w:pPr>
          </w:p>
        </w:tc>
        <w:tc>
          <w:tcPr>
            <w:tcW w:w="1333"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3/99</w:t>
            </w:r>
          </w:p>
        </w:tc>
      </w:tr>
      <w:tr w:rsidR="00920D18" w:rsidRPr="00D232D8" w:rsidTr="00D232D8">
        <w:trPr>
          <w:gridAfter w:val="1"/>
          <w:wAfter w:w="71" w:type="dxa"/>
          <w:trHeight w:val="201"/>
        </w:trPr>
        <w:tc>
          <w:tcPr>
            <w:tcW w:w="2685" w:type="dxa"/>
            <w:vMerge/>
          </w:tcPr>
          <w:p w:rsidR="00920D18" w:rsidRPr="00D232D8" w:rsidRDefault="00920D18" w:rsidP="00D232D8">
            <w:pPr>
              <w:tabs>
                <w:tab w:val="left" w:pos="1704"/>
              </w:tabs>
              <w:jc w:val="both"/>
              <w:rPr>
                <w:rFonts w:ascii="Times New Roman" w:hAnsi="Times New Roman" w:cs="Times New Roman"/>
                <w:sz w:val="28"/>
                <w:szCs w:val="28"/>
              </w:rPr>
            </w:pPr>
          </w:p>
        </w:tc>
        <w:tc>
          <w:tcPr>
            <w:tcW w:w="2272"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РДШ</w:t>
            </w:r>
          </w:p>
        </w:tc>
        <w:tc>
          <w:tcPr>
            <w:tcW w:w="994" w:type="dxa"/>
          </w:tcPr>
          <w:p w:rsidR="00920D18" w:rsidRPr="00D232D8" w:rsidRDefault="00920D18" w:rsidP="00D232D8">
            <w:pPr>
              <w:tabs>
                <w:tab w:val="left" w:pos="1704"/>
              </w:tabs>
              <w:jc w:val="both"/>
              <w:rPr>
                <w:rFonts w:ascii="Times New Roman" w:hAnsi="Times New Roman" w:cs="Times New Roman"/>
                <w:sz w:val="28"/>
                <w:szCs w:val="28"/>
              </w:rPr>
            </w:pPr>
          </w:p>
        </w:tc>
        <w:tc>
          <w:tcPr>
            <w:tcW w:w="994" w:type="dxa"/>
          </w:tcPr>
          <w:p w:rsidR="00920D18" w:rsidRPr="00D232D8" w:rsidRDefault="00920D18" w:rsidP="00D232D8">
            <w:pPr>
              <w:tabs>
                <w:tab w:val="left" w:pos="1704"/>
              </w:tabs>
              <w:jc w:val="both"/>
              <w:rPr>
                <w:rFonts w:ascii="Times New Roman" w:hAnsi="Times New Roman" w:cs="Times New Roman"/>
                <w:sz w:val="28"/>
                <w:szCs w:val="28"/>
              </w:rPr>
            </w:pP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1333"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2/66</w:t>
            </w:r>
          </w:p>
        </w:tc>
      </w:tr>
      <w:tr w:rsidR="00920D18" w:rsidRPr="00D232D8" w:rsidTr="00D232D8">
        <w:trPr>
          <w:gridAfter w:val="1"/>
          <w:wAfter w:w="71" w:type="dxa"/>
          <w:trHeight w:val="201"/>
        </w:trPr>
        <w:tc>
          <w:tcPr>
            <w:tcW w:w="2685" w:type="dxa"/>
            <w:vMerge/>
          </w:tcPr>
          <w:p w:rsidR="00920D18" w:rsidRPr="00D232D8" w:rsidRDefault="00920D18" w:rsidP="00D232D8">
            <w:pPr>
              <w:tabs>
                <w:tab w:val="left" w:pos="1704"/>
              </w:tabs>
              <w:jc w:val="both"/>
              <w:rPr>
                <w:rFonts w:ascii="Times New Roman" w:hAnsi="Times New Roman" w:cs="Times New Roman"/>
                <w:sz w:val="28"/>
                <w:szCs w:val="28"/>
              </w:rPr>
            </w:pPr>
          </w:p>
        </w:tc>
        <w:tc>
          <w:tcPr>
            <w:tcW w:w="2272"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Трудовой десант</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1/33</w:t>
            </w:r>
          </w:p>
        </w:tc>
        <w:tc>
          <w:tcPr>
            <w:tcW w:w="1333"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4/132</w:t>
            </w:r>
          </w:p>
        </w:tc>
      </w:tr>
      <w:tr w:rsidR="00920D18" w:rsidRPr="00D232D8" w:rsidTr="00D232D8">
        <w:trPr>
          <w:gridAfter w:val="1"/>
          <w:wAfter w:w="71" w:type="dxa"/>
        </w:trPr>
        <w:tc>
          <w:tcPr>
            <w:tcW w:w="2685"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lastRenderedPageBreak/>
              <w:t>Всего часов в неделю/год</w:t>
            </w:r>
          </w:p>
        </w:tc>
        <w:tc>
          <w:tcPr>
            <w:tcW w:w="2272" w:type="dxa"/>
          </w:tcPr>
          <w:p w:rsidR="00920D18" w:rsidRPr="00D232D8" w:rsidRDefault="00920D18" w:rsidP="00D232D8">
            <w:pPr>
              <w:tabs>
                <w:tab w:val="left" w:pos="1704"/>
              </w:tabs>
              <w:jc w:val="both"/>
              <w:rPr>
                <w:rFonts w:ascii="Times New Roman" w:hAnsi="Times New Roman" w:cs="Times New Roman"/>
                <w:sz w:val="28"/>
                <w:szCs w:val="28"/>
              </w:rPr>
            </w:pP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10/330</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10/330</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10/330</w:t>
            </w:r>
          </w:p>
        </w:tc>
        <w:tc>
          <w:tcPr>
            <w:tcW w:w="994"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10/330</w:t>
            </w:r>
          </w:p>
        </w:tc>
        <w:tc>
          <w:tcPr>
            <w:tcW w:w="1333" w:type="dxa"/>
          </w:tcPr>
          <w:p w:rsidR="00920D18" w:rsidRPr="00D232D8" w:rsidRDefault="00D05C05" w:rsidP="00D232D8">
            <w:pPr>
              <w:tabs>
                <w:tab w:val="left" w:pos="1704"/>
              </w:tabs>
              <w:jc w:val="both"/>
              <w:rPr>
                <w:rFonts w:ascii="Times New Roman" w:hAnsi="Times New Roman" w:cs="Times New Roman"/>
                <w:sz w:val="28"/>
                <w:szCs w:val="28"/>
              </w:rPr>
            </w:pPr>
            <w:r w:rsidRPr="00D232D8">
              <w:rPr>
                <w:rFonts w:ascii="Times New Roman" w:hAnsi="Times New Roman" w:cs="Times New Roman"/>
                <w:sz w:val="28"/>
                <w:szCs w:val="28"/>
              </w:rPr>
              <w:t>40/1320</w:t>
            </w:r>
          </w:p>
        </w:tc>
      </w:tr>
    </w:tbl>
    <w:p w:rsidR="00F24282" w:rsidRPr="00D232D8" w:rsidRDefault="00F24282" w:rsidP="00D232D8">
      <w:pPr>
        <w:tabs>
          <w:tab w:val="left" w:pos="1704"/>
        </w:tabs>
        <w:jc w:val="both"/>
        <w:rPr>
          <w:rFonts w:ascii="Times New Roman" w:hAnsi="Times New Roman" w:cs="Times New Roman"/>
          <w:sz w:val="28"/>
          <w:szCs w:val="28"/>
        </w:rPr>
      </w:pPr>
    </w:p>
    <w:sectPr w:rsidR="00F24282" w:rsidRPr="00D232D8" w:rsidSect="00336D8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B11D90"/>
    <w:multiLevelType w:val="hybridMultilevel"/>
    <w:tmpl w:val="F3E6888E"/>
    <w:lvl w:ilvl="0" w:tplc="04190001">
      <w:start w:val="1"/>
      <w:numFmt w:val="bullet"/>
      <w:lvlText w:val=""/>
      <w:lvlJc w:val="left"/>
      <w:pPr>
        <w:ind w:left="768" w:hanging="360"/>
      </w:pPr>
      <w:rPr>
        <w:rFonts w:ascii="Symbol" w:hAnsi="Symbol" w:hint="default"/>
      </w:rPr>
    </w:lvl>
    <w:lvl w:ilvl="1" w:tplc="04190003" w:tentative="1">
      <w:start w:val="1"/>
      <w:numFmt w:val="bullet"/>
      <w:lvlText w:val="o"/>
      <w:lvlJc w:val="left"/>
      <w:pPr>
        <w:ind w:left="1488" w:hanging="360"/>
      </w:pPr>
      <w:rPr>
        <w:rFonts w:ascii="Courier New" w:hAnsi="Courier New" w:cs="Courier New" w:hint="default"/>
      </w:rPr>
    </w:lvl>
    <w:lvl w:ilvl="2" w:tplc="04190005" w:tentative="1">
      <w:start w:val="1"/>
      <w:numFmt w:val="bullet"/>
      <w:lvlText w:val=""/>
      <w:lvlJc w:val="left"/>
      <w:pPr>
        <w:ind w:left="2208" w:hanging="360"/>
      </w:pPr>
      <w:rPr>
        <w:rFonts w:ascii="Wingdings" w:hAnsi="Wingdings" w:hint="default"/>
      </w:rPr>
    </w:lvl>
    <w:lvl w:ilvl="3" w:tplc="04190001" w:tentative="1">
      <w:start w:val="1"/>
      <w:numFmt w:val="bullet"/>
      <w:lvlText w:val=""/>
      <w:lvlJc w:val="left"/>
      <w:pPr>
        <w:ind w:left="2928" w:hanging="360"/>
      </w:pPr>
      <w:rPr>
        <w:rFonts w:ascii="Symbol" w:hAnsi="Symbol" w:hint="default"/>
      </w:rPr>
    </w:lvl>
    <w:lvl w:ilvl="4" w:tplc="04190003" w:tentative="1">
      <w:start w:val="1"/>
      <w:numFmt w:val="bullet"/>
      <w:lvlText w:val="o"/>
      <w:lvlJc w:val="left"/>
      <w:pPr>
        <w:ind w:left="3648" w:hanging="360"/>
      </w:pPr>
      <w:rPr>
        <w:rFonts w:ascii="Courier New" w:hAnsi="Courier New" w:cs="Courier New" w:hint="default"/>
      </w:rPr>
    </w:lvl>
    <w:lvl w:ilvl="5" w:tplc="04190005" w:tentative="1">
      <w:start w:val="1"/>
      <w:numFmt w:val="bullet"/>
      <w:lvlText w:val=""/>
      <w:lvlJc w:val="left"/>
      <w:pPr>
        <w:ind w:left="4368" w:hanging="360"/>
      </w:pPr>
      <w:rPr>
        <w:rFonts w:ascii="Wingdings" w:hAnsi="Wingdings" w:hint="default"/>
      </w:rPr>
    </w:lvl>
    <w:lvl w:ilvl="6" w:tplc="04190001" w:tentative="1">
      <w:start w:val="1"/>
      <w:numFmt w:val="bullet"/>
      <w:lvlText w:val=""/>
      <w:lvlJc w:val="left"/>
      <w:pPr>
        <w:ind w:left="5088" w:hanging="360"/>
      </w:pPr>
      <w:rPr>
        <w:rFonts w:ascii="Symbol" w:hAnsi="Symbol" w:hint="default"/>
      </w:rPr>
    </w:lvl>
    <w:lvl w:ilvl="7" w:tplc="04190003" w:tentative="1">
      <w:start w:val="1"/>
      <w:numFmt w:val="bullet"/>
      <w:lvlText w:val="o"/>
      <w:lvlJc w:val="left"/>
      <w:pPr>
        <w:ind w:left="5808" w:hanging="360"/>
      </w:pPr>
      <w:rPr>
        <w:rFonts w:ascii="Courier New" w:hAnsi="Courier New" w:cs="Courier New" w:hint="default"/>
      </w:rPr>
    </w:lvl>
    <w:lvl w:ilvl="8" w:tplc="04190005" w:tentative="1">
      <w:start w:val="1"/>
      <w:numFmt w:val="bullet"/>
      <w:lvlText w:val=""/>
      <w:lvlJc w:val="left"/>
      <w:pPr>
        <w:ind w:left="6528"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4037A9"/>
    <w:rsid w:val="00157B70"/>
    <w:rsid w:val="001C7E3C"/>
    <w:rsid w:val="00336D8D"/>
    <w:rsid w:val="004037A9"/>
    <w:rsid w:val="00541DF0"/>
    <w:rsid w:val="00620529"/>
    <w:rsid w:val="00813BB1"/>
    <w:rsid w:val="00920D18"/>
    <w:rsid w:val="00BB3D18"/>
    <w:rsid w:val="00D05C05"/>
    <w:rsid w:val="00D232D8"/>
    <w:rsid w:val="00E312A2"/>
    <w:rsid w:val="00E54C20"/>
    <w:rsid w:val="00F24282"/>
    <w:rsid w:val="00F46D6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6D8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037A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F24282"/>
    <w:pPr>
      <w:ind w:left="720"/>
      <w:contextualSpacing/>
    </w:pPr>
  </w:style>
  <w:style w:type="paragraph" w:styleId="a5">
    <w:name w:val="Balloon Text"/>
    <w:basedOn w:val="a"/>
    <w:link w:val="a6"/>
    <w:uiPriority w:val="99"/>
    <w:semiHidden/>
    <w:unhideWhenUsed/>
    <w:rsid w:val="00157B7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157B7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037A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F24282"/>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1723</Words>
  <Characters>9825</Characters>
  <Application>Microsoft Office Word</Application>
  <DocSecurity>0</DocSecurity>
  <Lines>81</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11525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Лилия</cp:lastModifiedBy>
  <cp:revision>7</cp:revision>
  <cp:lastPrinted>2022-08-23T17:20:00Z</cp:lastPrinted>
  <dcterms:created xsi:type="dcterms:W3CDTF">2022-08-22T11:20:00Z</dcterms:created>
  <dcterms:modified xsi:type="dcterms:W3CDTF">2022-08-23T19:09:00Z</dcterms:modified>
</cp:coreProperties>
</file>